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7BA1" w14:textId="77777777" w:rsidR="00297C22" w:rsidRPr="006C5F45" w:rsidRDefault="00297C22" w:rsidP="00297C22">
      <w:pPr>
        <w:widowControl w:val="0"/>
        <w:tabs>
          <w:tab w:val="left" w:pos="1440"/>
          <w:tab w:val="right" w:pos="10440"/>
        </w:tabs>
        <w:spacing w:line="460" w:lineRule="exact"/>
        <w:jc w:val="center"/>
        <w:rPr>
          <w:rFonts w:ascii="Bangla MN" w:hAnsi="Bangla MN"/>
          <w:bCs/>
          <w:smallCaps/>
          <w:sz w:val="36"/>
          <w:szCs w:val="36"/>
        </w:rPr>
      </w:pPr>
      <w:r w:rsidRPr="006C5F45">
        <w:rPr>
          <w:rFonts w:ascii="Bangla MN" w:hAnsi="Bangla MN"/>
          <w:bCs/>
          <w:smallCaps/>
          <w:sz w:val="36"/>
          <w:szCs w:val="36"/>
        </w:rPr>
        <w:t xml:space="preserve">Georgian Triangle Lifelong Learning Institute </w:t>
      </w:r>
    </w:p>
    <w:p w14:paraId="0B3C78DA" w14:textId="77777777" w:rsidR="00297C22" w:rsidRPr="006C5F45" w:rsidRDefault="00297C22" w:rsidP="00297C22">
      <w:pPr>
        <w:widowControl w:val="0"/>
        <w:tabs>
          <w:tab w:val="left" w:pos="1440"/>
          <w:tab w:val="right" w:pos="10440"/>
        </w:tabs>
        <w:spacing w:line="400" w:lineRule="exact"/>
        <w:jc w:val="center"/>
        <w:rPr>
          <w:rFonts w:ascii="Bangla MN" w:hAnsi="Bangla MN"/>
          <w:bCs/>
          <w:smallCaps/>
          <w:sz w:val="28"/>
          <w:szCs w:val="28"/>
        </w:rPr>
      </w:pPr>
    </w:p>
    <w:p w14:paraId="29F500DD" w14:textId="77777777" w:rsidR="00297C22" w:rsidRPr="006C5F45" w:rsidRDefault="00297C22" w:rsidP="00297C22">
      <w:pPr>
        <w:widowControl w:val="0"/>
        <w:tabs>
          <w:tab w:val="left" w:pos="1440"/>
          <w:tab w:val="right" w:pos="10440"/>
        </w:tabs>
        <w:spacing w:line="460" w:lineRule="exact"/>
        <w:jc w:val="center"/>
        <w:rPr>
          <w:rFonts w:ascii="Bangla MN" w:hAnsi="Bangla MN"/>
          <w:bCs/>
          <w:smallCaps/>
          <w:sz w:val="34"/>
          <w:szCs w:val="34"/>
        </w:rPr>
      </w:pPr>
      <w:r>
        <w:rPr>
          <w:rFonts w:ascii="Bangla MN" w:hAnsi="Bangla MN"/>
          <w:bCs/>
          <w:smallCaps/>
          <w:sz w:val="34"/>
          <w:szCs w:val="34"/>
        </w:rPr>
        <w:t>Human M</w:t>
      </w:r>
      <w:r w:rsidRPr="006C5F45">
        <w:rPr>
          <w:rFonts w:ascii="Bangla MN" w:hAnsi="Bangla MN"/>
          <w:bCs/>
          <w:smallCaps/>
          <w:sz w:val="34"/>
          <w:szCs w:val="34"/>
        </w:rPr>
        <w:t xml:space="preserve">igration And Music </w:t>
      </w:r>
    </w:p>
    <w:p w14:paraId="372EE492" w14:textId="77777777" w:rsidR="00297C22" w:rsidRPr="006C5F45" w:rsidRDefault="00297C22" w:rsidP="00297C22">
      <w:pPr>
        <w:widowControl w:val="0"/>
        <w:tabs>
          <w:tab w:val="left" w:pos="1440"/>
          <w:tab w:val="right" w:pos="10440"/>
        </w:tabs>
        <w:spacing w:line="340" w:lineRule="exact"/>
        <w:jc w:val="center"/>
        <w:rPr>
          <w:rFonts w:ascii="Bangla MN" w:hAnsi="Bangla MN"/>
          <w:bCs/>
          <w:smallCaps/>
          <w:sz w:val="28"/>
          <w:szCs w:val="28"/>
        </w:rPr>
      </w:pPr>
    </w:p>
    <w:p w14:paraId="1D03770E" w14:textId="77777777" w:rsidR="00297C22" w:rsidRDefault="00297C22" w:rsidP="00297C22">
      <w:pPr>
        <w:widowControl w:val="0"/>
        <w:tabs>
          <w:tab w:val="left" w:pos="1440"/>
          <w:tab w:val="right" w:pos="10440"/>
        </w:tabs>
        <w:spacing w:line="460" w:lineRule="exact"/>
        <w:jc w:val="center"/>
        <w:rPr>
          <w:rFonts w:ascii="Bangla MN" w:hAnsi="Bangla MN"/>
          <w:bCs/>
          <w:smallCaps/>
          <w:sz w:val="32"/>
          <w:szCs w:val="32"/>
        </w:rPr>
      </w:pPr>
      <w:r w:rsidRPr="006C5F45">
        <w:rPr>
          <w:rFonts w:ascii="Bangla MN" w:hAnsi="Bangla MN"/>
          <w:bCs/>
          <w:smallCaps/>
          <w:sz w:val="32"/>
          <w:szCs w:val="32"/>
        </w:rPr>
        <w:t xml:space="preserve">Session 5, 2022 – </w:t>
      </w:r>
      <w:r>
        <w:rPr>
          <w:rFonts w:ascii="Bangla MN" w:hAnsi="Bangla MN"/>
          <w:bCs/>
          <w:smallCaps/>
          <w:sz w:val="32"/>
          <w:szCs w:val="32"/>
        </w:rPr>
        <w:t xml:space="preserve">The Origins and Development of Theatre , </w:t>
      </w:r>
      <w:r w:rsidRPr="006C5F45">
        <w:rPr>
          <w:rFonts w:ascii="Bangla MN" w:hAnsi="Bangla MN"/>
          <w:bCs/>
          <w:smallCaps/>
          <w:sz w:val="32"/>
          <w:szCs w:val="32"/>
        </w:rPr>
        <w:t>Opera</w:t>
      </w:r>
      <w:r>
        <w:rPr>
          <w:rFonts w:ascii="Bangla MN" w:hAnsi="Bangla MN"/>
          <w:bCs/>
          <w:smallCaps/>
          <w:sz w:val="32"/>
          <w:szCs w:val="32"/>
        </w:rPr>
        <w:t xml:space="preserve"> &amp; Commedia dell’Arte </w:t>
      </w:r>
    </w:p>
    <w:p w14:paraId="28FB088A" w14:textId="77777777" w:rsidR="00297C22" w:rsidRPr="006C5F45" w:rsidRDefault="00297C22" w:rsidP="00297C22">
      <w:pPr>
        <w:widowControl w:val="0"/>
        <w:tabs>
          <w:tab w:val="left" w:pos="1440"/>
          <w:tab w:val="right" w:pos="10440"/>
        </w:tabs>
        <w:spacing w:line="460" w:lineRule="exact"/>
        <w:jc w:val="center"/>
        <w:rPr>
          <w:rFonts w:ascii="Bangla MN" w:hAnsi="Bangla MN"/>
          <w:bCs/>
          <w:smallCaps/>
          <w:sz w:val="32"/>
          <w:szCs w:val="32"/>
        </w:rPr>
      </w:pPr>
    </w:p>
    <w:p w14:paraId="41834F4E" w14:textId="1D91FB2E" w:rsidR="00297C22" w:rsidRPr="009F5F5C" w:rsidRDefault="00297C22">
      <w:pPr>
        <w:rPr>
          <w:rFonts w:ascii="Bangla MN" w:hAnsi="Bangla MN"/>
          <w:color w:val="363636"/>
          <w:sz w:val="28"/>
          <w:szCs w:val="28"/>
          <w:lang w:val="en-CA"/>
        </w:rPr>
      </w:pPr>
      <w:r w:rsidRPr="009F5F5C">
        <w:rPr>
          <w:rFonts w:ascii="Bangla MN" w:hAnsi="Bangla MN"/>
          <w:color w:val="363636"/>
          <w:sz w:val="28"/>
          <w:szCs w:val="28"/>
          <w:lang w:val="en-CA"/>
        </w:rPr>
        <w:t xml:space="preserve">Our presentation this week explores how the theatre originated in ancient Greece and migrated around the world to the present day, where we will conclude with a look at </w:t>
      </w:r>
      <w:r w:rsidRPr="009F5F5C">
        <w:rPr>
          <w:rFonts w:ascii="Bangla MN" w:hAnsi="Bangla MN"/>
          <w:i/>
          <w:color w:val="363636"/>
          <w:sz w:val="28"/>
          <w:szCs w:val="28"/>
          <w:lang w:val="en-CA"/>
        </w:rPr>
        <w:t>bel canto</w:t>
      </w:r>
      <w:r w:rsidRPr="009F5F5C">
        <w:rPr>
          <w:rFonts w:ascii="Bangla MN" w:hAnsi="Bangla MN"/>
          <w:color w:val="363636"/>
          <w:sz w:val="28"/>
          <w:szCs w:val="28"/>
          <w:lang w:val="en-CA"/>
        </w:rPr>
        <w:t xml:space="preserve"> </w:t>
      </w:r>
      <w:r w:rsidR="00A16731">
        <w:rPr>
          <w:rFonts w:ascii="Bangla MN" w:hAnsi="Bangla MN"/>
          <w:color w:val="363636"/>
          <w:sz w:val="28"/>
          <w:szCs w:val="28"/>
          <w:lang w:val="en-CA"/>
        </w:rPr>
        <w:t xml:space="preserve"> </w:t>
      </w:r>
      <w:r w:rsidRPr="009F5F5C">
        <w:rPr>
          <w:rFonts w:ascii="Bangla MN" w:hAnsi="Bangla MN"/>
          <w:color w:val="363636"/>
          <w:sz w:val="28"/>
          <w:szCs w:val="28"/>
          <w:lang w:val="en-CA"/>
        </w:rPr>
        <w:t xml:space="preserve">opera  and music theatre  and their use of stock characters first found in ancient Greece. We explore the </w:t>
      </w:r>
      <w:r w:rsidR="001E7721" w:rsidRPr="009F5F5C">
        <w:rPr>
          <w:rFonts w:ascii="Bangla MN" w:hAnsi="Bangla MN"/>
          <w:color w:val="363636"/>
          <w:sz w:val="28"/>
          <w:szCs w:val="28"/>
          <w:lang w:val="en-CA"/>
        </w:rPr>
        <w:t>Roman New and Old comedy with a look at Plautus and Terence and the use of the Commedia dell’Arte</w:t>
      </w:r>
      <w:r w:rsidR="00FE032B" w:rsidRPr="009F5F5C">
        <w:rPr>
          <w:rFonts w:ascii="Bangla MN" w:hAnsi="Bangla MN"/>
          <w:color w:val="363636"/>
          <w:sz w:val="28"/>
          <w:szCs w:val="28"/>
          <w:lang w:val="en-CA"/>
        </w:rPr>
        <w:t xml:space="preserve"> stock characters to create one</w:t>
      </w:r>
      <w:r w:rsidR="007F1DFE" w:rsidRPr="009F5F5C">
        <w:rPr>
          <w:rFonts w:ascii="Bangla MN" w:hAnsi="Bangla MN"/>
          <w:color w:val="363636"/>
          <w:sz w:val="28"/>
          <w:szCs w:val="28"/>
          <w:lang w:val="en-CA"/>
        </w:rPr>
        <w:t xml:space="preserve"> dimensional stories. </w:t>
      </w:r>
      <w:r w:rsidR="00A16731">
        <w:rPr>
          <w:rFonts w:ascii="Bangla MN" w:hAnsi="Bangla MN"/>
          <w:color w:val="363636"/>
          <w:sz w:val="28"/>
          <w:szCs w:val="28"/>
          <w:lang w:val="en-CA"/>
        </w:rPr>
        <w:t xml:space="preserve"> </w:t>
      </w:r>
      <w:r w:rsidR="007F1DFE" w:rsidRPr="009F5F5C">
        <w:rPr>
          <w:rFonts w:ascii="Bangla MN" w:hAnsi="Bangla MN"/>
          <w:color w:val="363636"/>
          <w:sz w:val="28"/>
          <w:szCs w:val="28"/>
          <w:lang w:val="en-CA"/>
        </w:rPr>
        <w:t xml:space="preserve">We </w:t>
      </w:r>
      <w:r w:rsidR="00F206A6" w:rsidRPr="009F5F5C">
        <w:rPr>
          <w:rFonts w:ascii="Bangla MN" w:hAnsi="Bangla MN"/>
          <w:color w:val="363636"/>
          <w:sz w:val="28"/>
          <w:szCs w:val="28"/>
          <w:lang w:val="en-CA"/>
        </w:rPr>
        <w:t>examine the invention of OPERA by the Italians in 1573</w:t>
      </w:r>
      <w:r w:rsidR="00FE032B" w:rsidRPr="009F5F5C">
        <w:rPr>
          <w:rFonts w:ascii="Bangla MN" w:hAnsi="Bangla MN"/>
          <w:color w:val="363636"/>
          <w:sz w:val="28"/>
          <w:szCs w:val="28"/>
          <w:lang w:val="en-CA"/>
        </w:rPr>
        <w:t xml:space="preserve"> with the Florentine Camarata and its evolution </w:t>
      </w:r>
      <w:r w:rsidR="00142654" w:rsidRPr="009F5F5C">
        <w:rPr>
          <w:rFonts w:ascii="Bangla MN" w:hAnsi="Bangla MN"/>
          <w:color w:val="363636"/>
          <w:sz w:val="28"/>
          <w:szCs w:val="28"/>
          <w:lang w:val="en-CA"/>
        </w:rPr>
        <w:t xml:space="preserve">to the Bel Canto style where we spotlight the </w:t>
      </w:r>
      <w:r w:rsidR="006B7EAF" w:rsidRPr="009F5F5C">
        <w:rPr>
          <w:rFonts w:ascii="Bangla MN" w:hAnsi="Bangla MN"/>
          <w:color w:val="363636"/>
          <w:sz w:val="28"/>
          <w:szCs w:val="28"/>
          <w:lang w:val="en-CA"/>
        </w:rPr>
        <w:t xml:space="preserve">1817 </w:t>
      </w:r>
      <w:r w:rsidR="00142654" w:rsidRPr="009F5F5C">
        <w:rPr>
          <w:rFonts w:ascii="Bangla MN" w:hAnsi="Bangla MN"/>
          <w:color w:val="363636"/>
          <w:sz w:val="28"/>
          <w:szCs w:val="28"/>
          <w:lang w:val="en-CA"/>
        </w:rPr>
        <w:t>opera buffa The Barber of Seville</w:t>
      </w:r>
      <w:r w:rsidR="006B7EAF" w:rsidRPr="009F5F5C">
        <w:rPr>
          <w:rFonts w:ascii="Bangla MN" w:hAnsi="Bangla MN"/>
          <w:color w:val="363636"/>
          <w:sz w:val="28"/>
          <w:szCs w:val="28"/>
          <w:lang w:val="en-CA"/>
        </w:rPr>
        <w:t xml:space="preserve"> with a look at the influence of commedia dell’arte </w:t>
      </w:r>
      <w:r w:rsidR="00406F6C" w:rsidRPr="009F5F5C">
        <w:rPr>
          <w:rFonts w:ascii="Bangla MN" w:hAnsi="Bangla MN"/>
          <w:color w:val="363636"/>
          <w:sz w:val="28"/>
          <w:szCs w:val="28"/>
          <w:lang w:val="en-CA"/>
        </w:rPr>
        <w:t xml:space="preserve">in the </w:t>
      </w:r>
      <w:r w:rsidR="006B7EAF" w:rsidRPr="009F5F5C">
        <w:rPr>
          <w:rFonts w:ascii="Bangla MN" w:hAnsi="Bangla MN"/>
          <w:color w:val="363636"/>
          <w:sz w:val="28"/>
          <w:szCs w:val="28"/>
          <w:lang w:val="en-CA"/>
        </w:rPr>
        <w:t>characters</w:t>
      </w:r>
      <w:r w:rsidR="00406F6C" w:rsidRPr="009F5F5C">
        <w:rPr>
          <w:rFonts w:ascii="Bangla MN" w:hAnsi="Bangla MN"/>
          <w:color w:val="363636"/>
          <w:sz w:val="28"/>
          <w:szCs w:val="28"/>
          <w:lang w:val="en-CA"/>
        </w:rPr>
        <w:t xml:space="preserve">. We conclude with a brief look at the influence </w:t>
      </w:r>
      <w:r w:rsidR="003D26F1" w:rsidRPr="009F5F5C">
        <w:rPr>
          <w:rFonts w:ascii="Bangla MN" w:hAnsi="Bangla MN"/>
          <w:color w:val="363636"/>
          <w:sz w:val="28"/>
          <w:szCs w:val="28"/>
          <w:lang w:val="en-CA"/>
        </w:rPr>
        <w:t xml:space="preserve">of commedia dell’arte </w:t>
      </w:r>
      <w:r w:rsidR="00406F6C" w:rsidRPr="009F5F5C">
        <w:rPr>
          <w:rFonts w:ascii="Bangla MN" w:hAnsi="Bangla MN"/>
          <w:color w:val="363636"/>
          <w:sz w:val="28"/>
          <w:szCs w:val="28"/>
          <w:lang w:val="en-CA"/>
        </w:rPr>
        <w:t>on music theatre</w:t>
      </w:r>
      <w:r w:rsidR="00A75D33">
        <w:rPr>
          <w:rFonts w:ascii="Bangla MN" w:hAnsi="Bangla MN"/>
          <w:color w:val="363636"/>
          <w:sz w:val="28"/>
          <w:szCs w:val="28"/>
          <w:lang w:val="en-CA"/>
        </w:rPr>
        <w:t xml:space="preserve"> in the show </w:t>
      </w:r>
      <w:r w:rsidR="00A75D33" w:rsidRPr="004A3562">
        <w:rPr>
          <w:rFonts w:ascii="Bangla MN" w:hAnsi="Bangla MN"/>
          <w:i/>
          <w:color w:val="363636"/>
          <w:sz w:val="28"/>
          <w:szCs w:val="28"/>
          <w:lang w:val="en-CA"/>
        </w:rPr>
        <w:t>A Funny Thing Happened on the Way to the Forum</w:t>
      </w:r>
      <w:r w:rsidR="00142654" w:rsidRPr="009F5F5C">
        <w:rPr>
          <w:rFonts w:ascii="Bangla MN" w:hAnsi="Bangla MN"/>
          <w:color w:val="363636"/>
          <w:sz w:val="28"/>
          <w:szCs w:val="28"/>
          <w:lang w:val="en-CA"/>
        </w:rPr>
        <w:t xml:space="preserve"> </w:t>
      </w:r>
    </w:p>
    <w:p w14:paraId="65862D83" w14:textId="77777777" w:rsidR="00500518" w:rsidRPr="009F5F5C" w:rsidRDefault="00500518">
      <w:pPr>
        <w:rPr>
          <w:rFonts w:ascii="Bangla MN" w:hAnsi="Bangla MN"/>
          <w:color w:val="363636"/>
          <w:sz w:val="28"/>
          <w:szCs w:val="28"/>
          <w:lang w:val="en-CA"/>
        </w:rPr>
      </w:pPr>
    </w:p>
    <w:p w14:paraId="678CF40C" w14:textId="77777777" w:rsidR="003D26F1" w:rsidRPr="009F5F5C" w:rsidRDefault="003D26F1" w:rsidP="007F56EF">
      <w:pPr>
        <w:rPr>
          <w:rFonts w:ascii="Bangla MN" w:hAnsi="Bangla MN"/>
          <w:color w:val="363636"/>
          <w:sz w:val="28"/>
          <w:szCs w:val="28"/>
          <w:u w:val="single"/>
          <w:lang w:val="en-CA"/>
        </w:rPr>
      </w:pPr>
      <w:r w:rsidRPr="009F5F5C">
        <w:rPr>
          <w:rFonts w:ascii="Bangla MN" w:hAnsi="Bangla MN"/>
          <w:color w:val="363636"/>
          <w:sz w:val="28"/>
          <w:szCs w:val="28"/>
          <w:u w:val="single"/>
          <w:lang w:val="en-CA"/>
        </w:rPr>
        <w:t>Suggested viewing/listening</w:t>
      </w:r>
    </w:p>
    <w:p w14:paraId="257B5B0F" w14:textId="77777777" w:rsidR="00E710CB" w:rsidRPr="009F5F5C" w:rsidRDefault="00313111" w:rsidP="007F56EF">
      <w:pPr>
        <w:rPr>
          <w:rFonts w:eastAsia="Times New Roman"/>
          <w:sz w:val="28"/>
          <w:szCs w:val="28"/>
        </w:rPr>
      </w:pPr>
      <w:hyperlink r:id="rId4" w:history="1">
        <w:r w:rsidR="00634ADB" w:rsidRPr="009F5F5C">
          <w:rPr>
            <w:rStyle w:val="Hyperlink"/>
            <w:rFonts w:eastAsia="Times New Roman"/>
            <w:sz w:val="28"/>
            <w:szCs w:val="28"/>
          </w:rPr>
          <w:t>https://youtu.be/ZVluIdcABKg</w:t>
        </w:r>
      </w:hyperlink>
      <w:r w:rsidR="00634ADB" w:rsidRPr="009F5F5C">
        <w:rPr>
          <w:rFonts w:eastAsia="Times New Roman"/>
          <w:sz w:val="28"/>
          <w:szCs w:val="28"/>
        </w:rPr>
        <w:tab/>
        <w:t xml:space="preserve">Joyce Donato </w:t>
      </w:r>
      <w:r w:rsidR="001B604F" w:rsidRPr="009F5F5C">
        <w:rPr>
          <w:rFonts w:eastAsia="Times New Roman"/>
          <w:sz w:val="28"/>
          <w:szCs w:val="28"/>
        </w:rPr>
        <w:t xml:space="preserve"> (with a broken ankle)</w:t>
      </w:r>
      <w:r w:rsidR="001B604F" w:rsidRPr="009F5F5C">
        <w:rPr>
          <w:rFonts w:eastAsia="Times New Roman"/>
          <w:sz w:val="28"/>
          <w:szCs w:val="28"/>
        </w:rPr>
        <w:tab/>
      </w:r>
      <w:r w:rsidR="00CF3A43" w:rsidRPr="009F5F5C">
        <w:rPr>
          <w:rFonts w:eastAsia="Times New Roman"/>
          <w:sz w:val="28"/>
          <w:szCs w:val="28"/>
        </w:rPr>
        <w:t>Una voce po</w:t>
      </w:r>
      <w:r w:rsidR="00E710CB" w:rsidRPr="009F5F5C">
        <w:rPr>
          <w:rFonts w:eastAsia="Times New Roman"/>
          <w:sz w:val="28"/>
          <w:szCs w:val="28"/>
        </w:rPr>
        <w:t>co fa</w:t>
      </w:r>
    </w:p>
    <w:p w14:paraId="08611B1B" w14:textId="77777777" w:rsidR="00E710CB" w:rsidRPr="009F5F5C" w:rsidRDefault="00E710CB" w:rsidP="007F56EF">
      <w:pPr>
        <w:rPr>
          <w:rFonts w:eastAsia="Times New Roman"/>
          <w:sz w:val="28"/>
          <w:szCs w:val="28"/>
        </w:rPr>
      </w:pPr>
    </w:p>
    <w:p w14:paraId="10598752" w14:textId="77777777" w:rsidR="00634ADB" w:rsidRPr="009F5F5C" w:rsidRDefault="00313111" w:rsidP="007F56EF">
      <w:pPr>
        <w:rPr>
          <w:rFonts w:eastAsia="Times New Roman"/>
          <w:sz w:val="28"/>
          <w:szCs w:val="28"/>
        </w:rPr>
      </w:pPr>
      <w:hyperlink r:id="rId5" w:history="1">
        <w:r w:rsidR="00E710CB" w:rsidRPr="009F5F5C">
          <w:rPr>
            <w:rStyle w:val="Hyperlink"/>
            <w:rFonts w:eastAsia="Times New Roman"/>
            <w:sz w:val="28"/>
            <w:szCs w:val="28"/>
          </w:rPr>
          <w:t>https://youtu.be/SZkKIXaIHyc</w:t>
        </w:r>
      </w:hyperlink>
      <w:r w:rsidR="00E710CB" w:rsidRPr="009F5F5C">
        <w:rPr>
          <w:rFonts w:eastAsia="Times New Roman"/>
          <w:sz w:val="28"/>
          <w:szCs w:val="28"/>
        </w:rPr>
        <w:tab/>
        <w:t xml:space="preserve">The full opera of </w:t>
      </w:r>
      <w:r w:rsidR="00E710CB" w:rsidRPr="009F5F5C">
        <w:rPr>
          <w:rFonts w:eastAsia="Times New Roman"/>
          <w:i/>
          <w:sz w:val="28"/>
          <w:szCs w:val="28"/>
        </w:rPr>
        <w:t>The Barber of Seville</w:t>
      </w:r>
      <w:r w:rsidR="00634ADB" w:rsidRPr="009F5F5C">
        <w:rPr>
          <w:rFonts w:eastAsia="Times New Roman"/>
          <w:i/>
          <w:sz w:val="28"/>
          <w:szCs w:val="28"/>
        </w:rPr>
        <w:t xml:space="preserve"> </w:t>
      </w:r>
      <w:r w:rsidR="00DD2374" w:rsidRPr="009F5F5C">
        <w:rPr>
          <w:rFonts w:eastAsia="Times New Roman"/>
          <w:sz w:val="28"/>
          <w:szCs w:val="28"/>
        </w:rPr>
        <w:t xml:space="preserve"> (2:35:41)</w:t>
      </w:r>
    </w:p>
    <w:p w14:paraId="55A90438" w14:textId="77777777" w:rsidR="00DD2374" w:rsidRPr="009F5F5C" w:rsidRDefault="00DD2374" w:rsidP="007F56EF">
      <w:pPr>
        <w:rPr>
          <w:rFonts w:eastAsia="Times New Roman"/>
          <w:sz w:val="28"/>
          <w:szCs w:val="28"/>
        </w:rPr>
      </w:pPr>
    </w:p>
    <w:p w14:paraId="5013B15C" w14:textId="77777777" w:rsidR="00DD2374" w:rsidRPr="00DD2374" w:rsidRDefault="00313111" w:rsidP="007F56EF">
      <w:pPr>
        <w:rPr>
          <w:rFonts w:eastAsia="Times New Roman"/>
        </w:rPr>
      </w:pPr>
      <w:hyperlink r:id="rId6" w:history="1">
        <w:r w:rsidR="000F1C0A" w:rsidRPr="009F5F5C">
          <w:rPr>
            <w:rStyle w:val="Hyperlink"/>
            <w:rFonts w:eastAsia="Times New Roman"/>
            <w:sz w:val="28"/>
            <w:szCs w:val="28"/>
          </w:rPr>
          <w:t>https://youtu.be/J9IuUMsMnzk</w:t>
        </w:r>
      </w:hyperlink>
      <w:r w:rsidR="000F1C0A">
        <w:rPr>
          <w:rFonts w:eastAsia="Times New Roman"/>
        </w:rPr>
        <w:tab/>
      </w:r>
      <w:r w:rsidR="009F5F5C">
        <w:rPr>
          <w:rFonts w:eastAsia="Times New Roman"/>
        </w:rPr>
        <w:t>Everybody Ought to Have a Maid (Funny Thing Happened…..</w:t>
      </w:r>
    </w:p>
    <w:sectPr w:rsidR="00DD2374" w:rsidRPr="00DD2374" w:rsidSect="00297C2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22"/>
    <w:rsid w:val="000F1C0A"/>
    <w:rsid w:val="00142654"/>
    <w:rsid w:val="001B604F"/>
    <w:rsid w:val="001E7721"/>
    <w:rsid w:val="0027475A"/>
    <w:rsid w:val="00297C22"/>
    <w:rsid w:val="00313111"/>
    <w:rsid w:val="003D26F1"/>
    <w:rsid w:val="00406F6C"/>
    <w:rsid w:val="004A3562"/>
    <w:rsid w:val="00500518"/>
    <w:rsid w:val="00634ADB"/>
    <w:rsid w:val="006B7EAF"/>
    <w:rsid w:val="007F1DFE"/>
    <w:rsid w:val="007F56EF"/>
    <w:rsid w:val="008B635E"/>
    <w:rsid w:val="009F5F5C"/>
    <w:rsid w:val="00A16731"/>
    <w:rsid w:val="00A75D33"/>
    <w:rsid w:val="00CF3A43"/>
    <w:rsid w:val="00DD2374"/>
    <w:rsid w:val="00E710CB"/>
    <w:rsid w:val="00F206A6"/>
    <w:rsid w:val="00F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EE299FA"/>
  <w14:defaultImageDpi w14:val="300"/>
  <w15:docId w15:val="{A3BB718F-B975-FF48-A7A5-014532E8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9IuUMsMnzk" TargetMode="External"/><Relationship Id="rId5" Type="http://schemas.openxmlformats.org/officeDocument/2006/relationships/hyperlink" Target="https://youtu.be/SZkKIXaIHyc" TargetMode="External"/><Relationship Id="rId4" Type="http://schemas.openxmlformats.org/officeDocument/2006/relationships/hyperlink" Target="https://youtu.be/ZVluIdcAB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Young</dc:creator>
  <cp:keywords/>
  <dc:description/>
  <cp:lastModifiedBy>Sarah Dennis</cp:lastModifiedBy>
  <cp:revision>2</cp:revision>
  <dcterms:created xsi:type="dcterms:W3CDTF">2022-05-18T15:18:00Z</dcterms:created>
  <dcterms:modified xsi:type="dcterms:W3CDTF">2022-05-18T15:18:00Z</dcterms:modified>
</cp:coreProperties>
</file>