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2087" w14:textId="77777777" w:rsidR="00FA1D14" w:rsidRPr="00743DBE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 w:rsidRPr="00743DBE">
        <w:rPr>
          <w:rFonts w:ascii="Bangla MN" w:hAnsi="Bangla MN"/>
          <w:bCs/>
          <w:smallCaps/>
          <w:sz w:val="36"/>
          <w:szCs w:val="36"/>
        </w:rPr>
        <w:t xml:space="preserve">Georgian Triangle Lifelong Learning Institute </w:t>
      </w:r>
    </w:p>
    <w:p w14:paraId="11ADCDD6" w14:textId="77777777" w:rsidR="00FA1D14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</w:p>
    <w:p w14:paraId="5C6CA789" w14:textId="4A4CB800" w:rsidR="00FA1D14" w:rsidRDefault="00A901F9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>
        <w:rPr>
          <w:rFonts w:ascii="Bangla MN" w:hAnsi="Bangla MN"/>
          <w:bCs/>
          <w:smallCaps/>
          <w:sz w:val="36"/>
          <w:szCs w:val="36"/>
        </w:rPr>
        <w:t>Human E</w:t>
      </w:r>
      <w:r w:rsidR="00FA1D14">
        <w:rPr>
          <w:rFonts w:ascii="Bangla MN" w:hAnsi="Bangla MN"/>
          <w:bCs/>
          <w:smallCaps/>
          <w:sz w:val="36"/>
          <w:szCs w:val="36"/>
        </w:rPr>
        <w:t>migration And Music</w:t>
      </w:r>
    </w:p>
    <w:p w14:paraId="4F640F15" w14:textId="77777777" w:rsidR="00FA1D14" w:rsidRPr="00A30B62" w:rsidRDefault="00FA1D14" w:rsidP="00A30B62">
      <w:pPr>
        <w:widowControl w:val="0"/>
        <w:spacing w:line="34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3D72E3EF" w14:textId="77777777" w:rsidR="00A30B62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0"/>
          <w:szCs w:val="30"/>
        </w:rPr>
      </w:pPr>
      <w:r w:rsidRPr="00A30B62">
        <w:rPr>
          <w:rFonts w:ascii="Bangla MN" w:hAnsi="Bangla MN"/>
          <w:bCs/>
          <w:smallCaps/>
          <w:sz w:val="30"/>
          <w:szCs w:val="30"/>
        </w:rPr>
        <w:t xml:space="preserve">Session 2, 2022 – </w:t>
      </w:r>
      <w:r w:rsidR="00A30B62" w:rsidRPr="00A30B62">
        <w:rPr>
          <w:rFonts w:ascii="Bangla MN" w:hAnsi="Bangla MN"/>
          <w:bCs/>
          <w:smallCaps/>
          <w:sz w:val="30"/>
          <w:szCs w:val="30"/>
        </w:rPr>
        <w:t xml:space="preserve">Shadows In Paradise, The Journey:  </w:t>
      </w:r>
    </w:p>
    <w:p w14:paraId="53BE48B5" w14:textId="7B9F17EB" w:rsidR="00FA1D14" w:rsidRPr="00A30B62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  <w:sz w:val="30"/>
          <w:szCs w:val="30"/>
        </w:rPr>
      </w:pPr>
      <w:proofErr w:type="gramStart"/>
      <w:r w:rsidRPr="00A30B62">
        <w:rPr>
          <w:rFonts w:ascii="Bangla MN" w:hAnsi="Bangla MN"/>
          <w:bCs/>
          <w:smallCaps/>
          <w:sz w:val="30"/>
          <w:szCs w:val="30"/>
        </w:rPr>
        <w:t>Korngold  +</w:t>
      </w:r>
      <w:proofErr w:type="gramEnd"/>
      <w:r w:rsidRPr="00A30B62">
        <w:rPr>
          <w:rFonts w:ascii="Bangla MN" w:hAnsi="Bangla MN"/>
          <w:bCs/>
          <w:smallCaps/>
          <w:sz w:val="30"/>
          <w:szCs w:val="30"/>
        </w:rPr>
        <w:t xml:space="preserve">  February House </w:t>
      </w:r>
    </w:p>
    <w:p w14:paraId="45F829E9" w14:textId="77777777" w:rsidR="00FA1D14" w:rsidRPr="00743DBE" w:rsidRDefault="00FA1D14" w:rsidP="00FA1D14">
      <w:pPr>
        <w:widowControl w:val="0"/>
        <w:spacing w:line="460" w:lineRule="exact"/>
        <w:jc w:val="center"/>
        <w:rPr>
          <w:rFonts w:ascii="Bangla MN" w:hAnsi="Bangla MN"/>
          <w:bCs/>
          <w:smallCaps/>
        </w:rPr>
      </w:pPr>
    </w:p>
    <w:p w14:paraId="3B1DB747" w14:textId="49007070" w:rsidR="00D15CD3" w:rsidRPr="005E1B1B" w:rsidRDefault="00D15CD3">
      <w:pPr>
        <w:rPr>
          <w:rFonts w:ascii="Bangla MN" w:hAnsi="Bangla MN"/>
        </w:rPr>
      </w:pPr>
      <w:r w:rsidRPr="005E1B1B">
        <w:rPr>
          <w:rFonts w:ascii="Bangla MN" w:hAnsi="Bangla MN"/>
        </w:rPr>
        <w:t xml:space="preserve">This week we give the spotlight to Erich Wolfgang Korngold, One of the </w:t>
      </w:r>
      <w:r w:rsidR="0071231F" w:rsidRPr="005E1B1B">
        <w:rPr>
          <w:rFonts w:ascii="Bangla MN" w:hAnsi="Bangla MN"/>
        </w:rPr>
        <w:t xml:space="preserve">Jewish musicians </w:t>
      </w:r>
      <w:r w:rsidRPr="005E1B1B">
        <w:rPr>
          <w:rFonts w:ascii="Bangla MN" w:hAnsi="Bangla MN"/>
        </w:rPr>
        <w:t>who</w:t>
      </w:r>
      <w:r w:rsidR="001B147D" w:rsidRPr="005E1B1B">
        <w:rPr>
          <w:rFonts w:ascii="Bangla MN" w:hAnsi="Bangla MN"/>
        </w:rPr>
        <w:t xml:space="preserve"> left Austria for Hollywood and created what would become the template</w:t>
      </w:r>
      <w:r w:rsidR="00AD35E2" w:rsidRPr="005E1B1B">
        <w:rPr>
          <w:rFonts w:ascii="Bangla MN" w:hAnsi="Bangla MN"/>
        </w:rPr>
        <w:t xml:space="preserve"> for future movie scores. As a composer, conductor and pianist in </w:t>
      </w:r>
      <w:r w:rsidR="00A513F8" w:rsidRPr="005E1B1B">
        <w:rPr>
          <w:rFonts w:ascii="Bangla MN" w:hAnsi="Bangla MN"/>
        </w:rPr>
        <w:t xml:space="preserve">Austria, he knew the tone poems of Richard Strauss and the brilliant use of his </w:t>
      </w:r>
      <w:r w:rsidR="00B878C8" w:rsidRPr="005E1B1B">
        <w:rPr>
          <w:rFonts w:ascii="Bangla MN" w:hAnsi="Bangla MN"/>
        </w:rPr>
        <w:t>orchestration which effected his own musical choices. He was also a supporter of the music of Ricard Wagner and his use of the leitmotif</w:t>
      </w:r>
      <w:r w:rsidR="000120B0" w:rsidRPr="005E1B1B">
        <w:rPr>
          <w:rFonts w:ascii="Bangla MN" w:hAnsi="Bangla MN"/>
        </w:rPr>
        <w:t xml:space="preserve">. Korngold created the original </w:t>
      </w:r>
      <w:r w:rsidR="00E26543" w:rsidRPr="005E1B1B">
        <w:rPr>
          <w:rFonts w:ascii="Bangla MN" w:hAnsi="Bangla MN"/>
        </w:rPr>
        <w:t>Symphonic F</w:t>
      </w:r>
      <w:r w:rsidR="000120B0" w:rsidRPr="005E1B1B">
        <w:rPr>
          <w:rFonts w:ascii="Bangla MN" w:hAnsi="Bangla MN"/>
        </w:rPr>
        <w:t xml:space="preserve">ilm score using big orchestras, full </w:t>
      </w:r>
      <w:r w:rsidR="00E26543" w:rsidRPr="005E1B1B">
        <w:rPr>
          <w:rFonts w:ascii="Bangla MN" w:hAnsi="Bangla MN"/>
        </w:rPr>
        <w:t xml:space="preserve">instrument </w:t>
      </w:r>
      <w:proofErr w:type="spellStart"/>
      <w:r w:rsidR="00E26543" w:rsidRPr="005E1B1B">
        <w:rPr>
          <w:rFonts w:ascii="Bangla MN" w:hAnsi="Bangla MN"/>
        </w:rPr>
        <w:t>colour</w:t>
      </w:r>
      <w:proofErr w:type="spellEnd"/>
      <w:r w:rsidR="000120B0" w:rsidRPr="005E1B1B">
        <w:rPr>
          <w:rFonts w:ascii="Bangla MN" w:hAnsi="Bangla MN"/>
        </w:rPr>
        <w:t xml:space="preserve"> and </w:t>
      </w:r>
      <w:r w:rsidR="00207322" w:rsidRPr="005E1B1B">
        <w:rPr>
          <w:rFonts w:ascii="Bangla MN" w:hAnsi="Bangla MN"/>
        </w:rPr>
        <w:t>motifs to show character, establish time and place</w:t>
      </w:r>
      <w:r w:rsidR="00650E51">
        <w:rPr>
          <w:rFonts w:ascii="Bangla MN" w:hAnsi="Bangla MN"/>
        </w:rPr>
        <w:t>,</w:t>
      </w:r>
      <w:r w:rsidR="00DD67E9" w:rsidRPr="005E1B1B">
        <w:rPr>
          <w:rFonts w:ascii="Bangla MN" w:hAnsi="Bangla MN"/>
        </w:rPr>
        <w:t xml:space="preserve"> and highlight specific emotions.</w:t>
      </w:r>
    </w:p>
    <w:p w14:paraId="7E0CE0F4" w14:textId="77777777" w:rsidR="00396BF5" w:rsidRDefault="00DD67E9">
      <w:pPr>
        <w:rPr>
          <w:rFonts w:ascii="Bangla MN" w:hAnsi="Bangla MN"/>
        </w:rPr>
      </w:pPr>
      <w:r w:rsidRPr="005E1B1B">
        <w:rPr>
          <w:rFonts w:ascii="Bangla MN" w:hAnsi="Bangla MN"/>
        </w:rPr>
        <w:t>We look at the continuation of the</w:t>
      </w:r>
      <w:r w:rsidR="00E26543" w:rsidRPr="005E1B1B">
        <w:rPr>
          <w:rFonts w:ascii="Bangla MN" w:hAnsi="Bangla MN"/>
        </w:rPr>
        <w:t xml:space="preserve"> symphonic film score</w:t>
      </w:r>
      <w:r w:rsidR="00396BF5" w:rsidRPr="005E1B1B">
        <w:rPr>
          <w:rFonts w:ascii="Bangla MN" w:hAnsi="Bangla MN"/>
        </w:rPr>
        <w:t xml:space="preserve"> with comparison to John Williams and others. </w:t>
      </w:r>
    </w:p>
    <w:p w14:paraId="342945C0" w14:textId="77777777" w:rsidR="00FA1D14" w:rsidRPr="005E1B1B" w:rsidRDefault="00FA1D14">
      <w:pPr>
        <w:rPr>
          <w:rFonts w:ascii="Bangla MN" w:hAnsi="Bangla MN"/>
        </w:rPr>
      </w:pPr>
    </w:p>
    <w:p w14:paraId="233555E4" w14:textId="79123864" w:rsidR="000D0C25" w:rsidRPr="005E1B1B" w:rsidRDefault="004D4809">
      <w:pPr>
        <w:rPr>
          <w:rFonts w:ascii="Bangla MN" w:hAnsi="Bangla MN"/>
        </w:rPr>
      </w:pPr>
      <w:r>
        <w:rPr>
          <w:rFonts w:ascii="Bangla MN" w:hAnsi="Bangla MN"/>
        </w:rPr>
        <w:t>Die t</w:t>
      </w:r>
      <w:r w:rsidR="00396BF5" w:rsidRPr="005E1B1B">
        <w:rPr>
          <w:rFonts w:ascii="Bangla MN" w:hAnsi="Bangla MN"/>
        </w:rPr>
        <w:t>ote Stadt</w:t>
      </w:r>
      <w:r w:rsidR="00472A4B">
        <w:rPr>
          <w:rFonts w:ascii="Bangla MN" w:hAnsi="Bangla MN"/>
        </w:rPr>
        <w:t xml:space="preserve"> is</w:t>
      </w:r>
      <w:r w:rsidR="009A0AD3" w:rsidRPr="005E1B1B">
        <w:rPr>
          <w:rFonts w:ascii="Bangla MN" w:hAnsi="Bangla MN"/>
        </w:rPr>
        <w:t xml:space="preserve"> a Symbolist</w:t>
      </w:r>
      <w:r w:rsidR="00853FD3" w:rsidRPr="005E1B1B">
        <w:rPr>
          <w:rFonts w:ascii="Bangla MN" w:hAnsi="Bangla MN"/>
        </w:rPr>
        <w:t xml:space="preserve"> opera,</w:t>
      </w:r>
      <w:r>
        <w:rPr>
          <w:rFonts w:ascii="Bangla MN" w:hAnsi="Bangla MN"/>
        </w:rPr>
        <w:t xml:space="preserve"> completed in 1917, when Korngold was 19</w:t>
      </w:r>
      <w:r w:rsidR="00134435" w:rsidRPr="005E1B1B">
        <w:rPr>
          <w:rFonts w:ascii="Bangla MN" w:hAnsi="Bangla MN"/>
        </w:rPr>
        <w:t>.</w:t>
      </w:r>
      <w:r w:rsidR="00394E87" w:rsidRPr="005E1B1B">
        <w:rPr>
          <w:rFonts w:ascii="Bangla MN" w:hAnsi="Bangla MN"/>
        </w:rPr>
        <w:t xml:space="preserve"> </w:t>
      </w:r>
      <w:r w:rsidR="00853FD3" w:rsidRPr="005E1B1B">
        <w:rPr>
          <w:rFonts w:ascii="Bangla MN" w:hAnsi="Bangla MN"/>
        </w:rPr>
        <w:t xml:space="preserve"> </w:t>
      </w:r>
    </w:p>
    <w:p w14:paraId="78C4AA06" w14:textId="4276CFBD" w:rsidR="006642B6" w:rsidRDefault="00E52D9C">
      <w:pPr>
        <w:rPr>
          <w:rFonts w:ascii="Bangla MN" w:hAnsi="Bangla MN"/>
        </w:rPr>
      </w:pPr>
      <w:hyperlink r:id="rId4" w:history="1">
        <w:r w:rsidR="006642B6" w:rsidRPr="005E1B1B">
          <w:rPr>
            <w:rStyle w:val="Hyperlink"/>
            <w:rFonts w:ascii="Bangla MN" w:hAnsi="Bangla MN"/>
          </w:rPr>
          <w:t>https://youtu.be/gRkuHKc9YJQ</w:t>
        </w:r>
      </w:hyperlink>
      <w:r w:rsidR="006642B6" w:rsidRPr="005E1B1B">
        <w:rPr>
          <w:rFonts w:ascii="Bangla MN" w:hAnsi="Bangla MN"/>
        </w:rPr>
        <w:tab/>
        <w:t>2</w:t>
      </w:r>
      <w:r w:rsidR="006642B6" w:rsidRPr="005E1B1B">
        <w:rPr>
          <w:rFonts w:ascii="Bangla MN" w:hAnsi="Bangla MN"/>
          <w:vertAlign w:val="superscript"/>
        </w:rPr>
        <w:t>nd</w:t>
      </w:r>
      <w:r w:rsidR="006642B6" w:rsidRPr="005E1B1B">
        <w:rPr>
          <w:rFonts w:ascii="Bangla MN" w:hAnsi="Bangla MN"/>
        </w:rPr>
        <w:t xml:space="preserve">. </w:t>
      </w:r>
      <w:proofErr w:type="spellStart"/>
      <w:r w:rsidR="006642B6" w:rsidRPr="005E1B1B">
        <w:rPr>
          <w:rFonts w:ascii="Bangla MN" w:hAnsi="Bangla MN"/>
        </w:rPr>
        <w:t>Mov’t</w:t>
      </w:r>
      <w:proofErr w:type="spellEnd"/>
      <w:r w:rsidR="006642B6" w:rsidRPr="005E1B1B">
        <w:rPr>
          <w:rFonts w:ascii="Bangla MN" w:hAnsi="Bangla MN"/>
        </w:rPr>
        <w:t xml:space="preserve">, </w:t>
      </w:r>
      <w:r w:rsidR="00E31138" w:rsidRPr="005E1B1B">
        <w:rPr>
          <w:rFonts w:ascii="Bangla MN" w:hAnsi="Bangla MN"/>
        </w:rPr>
        <w:t xml:space="preserve">Violin Concerto, </w:t>
      </w:r>
      <w:proofErr w:type="spellStart"/>
      <w:r w:rsidR="00E31138" w:rsidRPr="005E1B1B">
        <w:rPr>
          <w:rFonts w:ascii="Bangla MN" w:hAnsi="Bangla MN"/>
        </w:rPr>
        <w:t>E.</w:t>
      </w:r>
      <w:proofErr w:type="gramStart"/>
      <w:r w:rsidR="00E31138" w:rsidRPr="005E1B1B">
        <w:rPr>
          <w:rFonts w:ascii="Bangla MN" w:hAnsi="Bangla MN"/>
        </w:rPr>
        <w:t>W.Korngold</w:t>
      </w:r>
      <w:proofErr w:type="spellEnd"/>
      <w:proofErr w:type="gramEnd"/>
    </w:p>
    <w:p w14:paraId="699BCCAC" w14:textId="77777777" w:rsidR="00A71BCD" w:rsidRPr="005E1B1B" w:rsidRDefault="00A71BCD">
      <w:pPr>
        <w:rPr>
          <w:rFonts w:ascii="Bangla MN" w:hAnsi="Bangla MN"/>
        </w:rPr>
      </w:pPr>
    </w:p>
    <w:p w14:paraId="5A503D10" w14:textId="30E6669C" w:rsidR="009675E3" w:rsidRPr="005E1B1B" w:rsidRDefault="00650E51">
      <w:pPr>
        <w:rPr>
          <w:rFonts w:ascii="Bangla MN" w:hAnsi="Bangla MN"/>
        </w:rPr>
      </w:pPr>
      <w:r>
        <w:rPr>
          <w:rFonts w:ascii="Bangla MN" w:hAnsi="Bangla MN"/>
        </w:rPr>
        <w:t>Next w</w:t>
      </w:r>
      <w:r w:rsidR="009675E3" w:rsidRPr="005E1B1B">
        <w:rPr>
          <w:rFonts w:ascii="Bangla MN" w:hAnsi="Bangla MN"/>
        </w:rPr>
        <w:t>e turn our attention to the</w:t>
      </w:r>
      <w:r w:rsidR="00806128">
        <w:rPr>
          <w:rFonts w:ascii="Bangla MN" w:hAnsi="Bangla MN"/>
        </w:rPr>
        <w:t xml:space="preserve"> emigree</w:t>
      </w:r>
      <w:r w:rsidR="009675E3" w:rsidRPr="005E1B1B">
        <w:rPr>
          <w:rFonts w:ascii="Bangla MN" w:hAnsi="Bangla MN"/>
        </w:rPr>
        <w:t xml:space="preserve"> artists living in February House</w:t>
      </w:r>
      <w:r w:rsidR="00806128">
        <w:rPr>
          <w:rFonts w:ascii="Bangla MN" w:hAnsi="Bangla MN"/>
        </w:rPr>
        <w:t>, in NYC,</w:t>
      </w:r>
      <w:r w:rsidR="009675E3" w:rsidRPr="005E1B1B">
        <w:rPr>
          <w:rFonts w:ascii="Bangla MN" w:hAnsi="Bangla MN"/>
        </w:rPr>
        <w:t xml:space="preserve"> in 1940-41. </w:t>
      </w:r>
      <w:r w:rsidR="00C1067D" w:rsidRPr="005E1B1B">
        <w:rPr>
          <w:rFonts w:ascii="Bangla MN" w:hAnsi="Bangla MN"/>
          <w:i/>
        </w:rPr>
        <w:t>February House</w:t>
      </w:r>
      <w:r w:rsidR="00C1067D" w:rsidRPr="005E1B1B">
        <w:rPr>
          <w:rFonts w:ascii="Bangla MN" w:hAnsi="Bangla MN"/>
        </w:rPr>
        <w:t xml:space="preserve"> (2005), </w:t>
      </w:r>
      <w:r w:rsidR="009F6210" w:rsidRPr="005E1B1B">
        <w:rPr>
          <w:rFonts w:ascii="Bangla MN" w:hAnsi="Bangla MN"/>
        </w:rPr>
        <w:t xml:space="preserve">a book </w:t>
      </w:r>
      <w:r w:rsidR="00C1067D" w:rsidRPr="005E1B1B">
        <w:rPr>
          <w:rFonts w:ascii="Bangla MN" w:hAnsi="Bangla MN"/>
        </w:rPr>
        <w:t xml:space="preserve">by </w:t>
      </w:r>
      <w:proofErr w:type="spellStart"/>
      <w:r w:rsidR="00C1067D" w:rsidRPr="005E1B1B">
        <w:rPr>
          <w:rFonts w:ascii="Bangla MN" w:hAnsi="Bangla MN"/>
        </w:rPr>
        <w:t>Sheril</w:t>
      </w:r>
      <w:proofErr w:type="spellEnd"/>
      <w:r w:rsidR="00C1067D" w:rsidRPr="005E1B1B">
        <w:rPr>
          <w:rFonts w:ascii="Bangla MN" w:hAnsi="Bangla MN"/>
        </w:rPr>
        <w:t xml:space="preserve"> </w:t>
      </w:r>
      <w:proofErr w:type="spellStart"/>
      <w:r w:rsidR="00C1067D" w:rsidRPr="005E1B1B">
        <w:rPr>
          <w:rFonts w:ascii="Bangla MN" w:hAnsi="Bangla MN"/>
        </w:rPr>
        <w:t>Tippins</w:t>
      </w:r>
      <w:proofErr w:type="spellEnd"/>
      <w:r w:rsidR="00C1067D" w:rsidRPr="005E1B1B">
        <w:rPr>
          <w:rFonts w:ascii="Bangla MN" w:hAnsi="Bangla MN"/>
        </w:rPr>
        <w:t xml:space="preserve">, describes the true story of an extraordinary experiment of artists in communal living. It happened the year before America entered World War II, </w:t>
      </w:r>
      <w:proofErr w:type="spellStart"/>
      <w:r w:rsidR="00C1067D" w:rsidRPr="005E1B1B">
        <w:rPr>
          <w:rFonts w:ascii="Bangla MN" w:hAnsi="Bangla MN"/>
        </w:rPr>
        <w:t>fuelled</w:t>
      </w:r>
      <w:proofErr w:type="spellEnd"/>
      <w:r w:rsidR="00C1067D" w:rsidRPr="005E1B1B">
        <w:rPr>
          <w:rFonts w:ascii="Bangla MN" w:hAnsi="Bangla MN"/>
        </w:rPr>
        <w:t xml:space="preserve"> by the appetites of youthful artists and </w:t>
      </w:r>
      <w:r w:rsidR="00806128">
        <w:rPr>
          <w:rFonts w:ascii="Bangla MN" w:hAnsi="Bangla MN"/>
        </w:rPr>
        <w:t xml:space="preserve">their </w:t>
      </w:r>
      <w:r w:rsidR="00C1067D" w:rsidRPr="005E1B1B">
        <w:rPr>
          <w:rFonts w:ascii="Bangla MN" w:hAnsi="Bangla MN"/>
        </w:rPr>
        <w:t xml:space="preserve">lives unfolding </w:t>
      </w:r>
      <w:r w:rsidR="00C1067D" w:rsidRPr="005E1B1B">
        <w:rPr>
          <w:rFonts w:ascii="Bangla MN" w:hAnsi="Bangla MN"/>
          <w:color w:val="000000" w:themeColor="text1"/>
        </w:rPr>
        <w:t>with</w:t>
      </w:r>
      <w:r w:rsidR="00C1067D" w:rsidRPr="005E1B1B">
        <w:rPr>
          <w:rFonts w:ascii="Bangla MN" w:hAnsi="Bangla MN"/>
        </w:rPr>
        <w:t xml:space="preserve"> a shared se</w:t>
      </w:r>
      <w:r w:rsidR="00F84769">
        <w:rPr>
          <w:rFonts w:ascii="Bangla MN" w:hAnsi="Bangla MN"/>
        </w:rPr>
        <w:t>nse of urgency as</w:t>
      </w:r>
      <w:r w:rsidR="00C1067D" w:rsidRPr="005E1B1B">
        <w:rPr>
          <w:rFonts w:ascii="Bangla MN" w:hAnsi="Bangla MN"/>
        </w:rPr>
        <w:t xml:space="preserve"> artists in such a crucial historical time. </w:t>
      </w:r>
      <w:r w:rsidR="00F84769">
        <w:rPr>
          <w:rFonts w:ascii="Bangla MN" w:hAnsi="Bangla MN"/>
        </w:rPr>
        <w:t>Le</w:t>
      </w:r>
      <w:r w:rsidR="009675E3" w:rsidRPr="005E1B1B">
        <w:rPr>
          <w:rFonts w:ascii="Bangla MN" w:hAnsi="Bangla MN"/>
        </w:rPr>
        <w:t xml:space="preserve">d by the poet </w:t>
      </w:r>
      <w:proofErr w:type="spellStart"/>
      <w:r w:rsidR="009675E3" w:rsidRPr="005E1B1B">
        <w:rPr>
          <w:rFonts w:ascii="Bangla MN" w:hAnsi="Bangla MN"/>
        </w:rPr>
        <w:t>W.</w:t>
      </w:r>
      <w:proofErr w:type="gramStart"/>
      <w:r w:rsidR="009675E3" w:rsidRPr="005E1B1B">
        <w:rPr>
          <w:rFonts w:ascii="Bangla MN" w:hAnsi="Bangla MN"/>
        </w:rPr>
        <w:t>H.Auden</w:t>
      </w:r>
      <w:proofErr w:type="spellEnd"/>
      <w:proofErr w:type="gramEnd"/>
      <w:r w:rsidR="009675E3" w:rsidRPr="005E1B1B">
        <w:rPr>
          <w:rFonts w:ascii="Bangla MN" w:hAnsi="Bangla MN"/>
        </w:rPr>
        <w:t>, several Brits, including Benjamin Britten</w:t>
      </w:r>
      <w:r w:rsidR="0092376E" w:rsidRPr="005E1B1B">
        <w:rPr>
          <w:rFonts w:ascii="Bangla MN" w:hAnsi="Bangla MN"/>
        </w:rPr>
        <w:t>, Peer Pears  and Christopher Isherwood</w:t>
      </w:r>
      <w:r w:rsidR="00C1067D" w:rsidRPr="005E1B1B">
        <w:rPr>
          <w:rFonts w:ascii="Bangla MN" w:hAnsi="Bangla MN"/>
        </w:rPr>
        <w:t>, among others</w:t>
      </w:r>
      <w:r w:rsidR="00356B3C">
        <w:rPr>
          <w:rFonts w:ascii="Bangla MN" w:hAnsi="Bangla MN"/>
        </w:rPr>
        <w:t>,</w:t>
      </w:r>
      <w:r w:rsidR="00F67DF0" w:rsidRPr="005E1B1B">
        <w:rPr>
          <w:rFonts w:ascii="Bangla MN" w:hAnsi="Bangla MN"/>
        </w:rPr>
        <w:t xml:space="preserve"> created some amazing collaborations.</w:t>
      </w:r>
      <w:r w:rsidR="00F84769">
        <w:rPr>
          <w:rFonts w:ascii="Bangla MN" w:hAnsi="Bangla MN"/>
        </w:rPr>
        <w:t xml:space="preserve"> </w:t>
      </w:r>
    </w:p>
    <w:p w14:paraId="78751AF1" w14:textId="77777777" w:rsidR="00F84769" w:rsidRDefault="00F84769" w:rsidP="00EC3A17">
      <w:pPr>
        <w:ind w:left="720" w:hanging="720"/>
        <w:rPr>
          <w:rFonts w:ascii="Bangla MN" w:hAnsi="Bangla MN"/>
        </w:rPr>
      </w:pPr>
    </w:p>
    <w:p w14:paraId="53C5A598" w14:textId="3F97798A" w:rsidR="00EC3A17" w:rsidRPr="005E1B1B" w:rsidRDefault="00E52D9C" w:rsidP="00F84769">
      <w:pPr>
        <w:tabs>
          <w:tab w:val="center" w:pos="6120"/>
          <w:tab w:val="right" w:pos="10440"/>
        </w:tabs>
        <w:ind w:left="720" w:hanging="720"/>
        <w:rPr>
          <w:rFonts w:ascii="Bangla MN" w:hAnsi="Bangla MN"/>
        </w:rPr>
      </w:pPr>
      <w:hyperlink r:id="rId5" w:history="1">
        <w:r w:rsidR="00EC3A17" w:rsidRPr="005E1B1B">
          <w:rPr>
            <w:rStyle w:val="Hyperlink"/>
            <w:rFonts w:ascii="Bangla MN" w:hAnsi="Bangla MN"/>
          </w:rPr>
          <w:t>https://youtu.be/J-Ra3GHAW0A</w:t>
        </w:r>
      </w:hyperlink>
      <w:r w:rsidR="00EC3A17" w:rsidRPr="005E1B1B">
        <w:rPr>
          <w:rFonts w:ascii="Bangla MN" w:hAnsi="Bangla MN"/>
        </w:rPr>
        <w:tab/>
        <w:t>The Ploughboy</w:t>
      </w:r>
      <w:r w:rsidR="00EC3A17" w:rsidRPr="005E1B1B">
        <w:rPr>
          <w:rFonts w:ascii="Bangla MN" w:hAnsi="Bangla MN"/>
        </w:rPr>
        <w:tab/>
        <w:t>P. Pears</w:t>
      </w:r>
      <w:r w:rsidR="00295688" w:rsidRPr="005E1B1B">
        <w:rPr>
          <w:rFonts w:ascii="Bangla MN" w:hAnsi="Bangla MN"/>
        </w:rPr>
        <w:t xml:space="preserve"> &amp; B. Britten</w:t>
      </w:r>
    </w:p>
    <w:p w14:paraId="4F1ED964" w14:textId="5C768E91" w:rsidR="00DD67E9" w:rsidRPr="005E1B1B" w:rsidRDefault="00E52D9C" w:rsidP="00047E7E">
      <w:pPr>
        <w:tabs>
          <w:tab w:val="center" w:pos="6120"/>
          <w:tab w:val="right" w:pos="9900"/>
        </w:tabs>
        <w:ind w:left="720" w:hanging="720"/>
        <w:rPr>
          <w:rFonts w:ascii="Bangla MN" w:hAnsi="Bangla MN"/>
        </w:rPr>
      </w:pPr>
      <w:hyperlink r:id="rId6" w:history="1">
        <w:r w:rsidR="00013A11" w:rsidRPr="005E1B1B">
          <w:rPr>
            <w:rStyle w:val="Hyperlink"/>
            <w:rFonts w:ascii="Bangla MN" w:hAnsi="Bangla MN"/>
          </w:rPr>
          <w:t>https://youtu.be/_BP1slscwEs</w:t>
        </w:r>
      </w:hyperlink>
      <w:r w:rsidR="00013A11" w:rsidRPr="005E1B1B">
        <w:rPr>
          <w:rFonts w:ascii="Bangla MN" w:hAnsi="Bangla MN"/>
        </w:rPr>
        <w:tab/>
        <w:t>If I Could Tell You</w:t>
      </w:r>
      <w:r w:rsidR="001E766A">
        <w:rPr>
          <w:rFonts w:ascii="Bangla MN" w:hAnsi="Bangla MN"/>
        </w:rPr>
        <w:t xml:space="preserve"> </w:t>
      </w:r>
      <w:r w:rsidR="001E766A">
        <w:rPr>
          <w:rFonts w:ascii="Bangla MN" w:hAnsi="Bangla MN"/>
        </w:rPr>
        <w:tab/>
      </w:r>
      <w:r w:rsidR="00013A11" w:rsidRPr="005E1B1B">
        <w:rPr>
          <w:rFonts w:ascii="Bangla MN" w:hAnsi="Bangla MN"/>
        </w:rPr>
        <w:t>W.H Auden</w:t>
      </w:r>
    </w:p>
    <w:sectPr w:rsidR="00DD67E9" w:rsidRPr="005E1B1B" w:rsidSect="000B6CC0">
      <w:pgSz w:w="12240" w:h="15840"/>
      <w:pgMar w:top="576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DA"/>
    <w:rsid w:val="00003DDA"/>
    <w:rsid w:val="000120B0"/>
    <w:rsid w:val="00013A11"/>
    <w:rsid w:val="00047E7E"/>
    <w:rsid w:val="000B6CC0"/>
    <w:rsid w:val="000D0C25"/>
    <w:rsid w:val="00134435"/>
    <w:rsid w:val="001B147D"/>
    <w:rsid w:val="001E766A"/>
    <w:rsid w:val="00207322"/>
    <w:rsid w:val="00295688"/>
    <w:rsid w:val="00356B3C"/>
    <w:rsid w:val="00394E87"/>
    <w:rsid w:val="00396BF5"/>
    <w:rsid w:val="00472A4B"/>
    <w:rsid w:val="004D4809"/>
    <w:rsid w:val="005E1B1B"/>
    <w:rsid w:val="00650E51"/>
    <w:rsid w:val="006642B6"/>
    <w:rsid w:val="0069286E"/>
    <w:rsid w:val="0071231F"/>
    <w:rsid w:val="007F140D"/>
    <w:rsid w:val="00806128"/>
    <w:rsid w:val="00853FD3"/>
    <w:rsid w:val="008A1A79"/>
    <w:rsid w:val="0092376E"/>
    <w:rsid w:val="009517F9"/>
    <w:rsid w:val="009675E3"/>
    <w:rsid w:val="009A0AD3"/>
    <w:rsid w:val="009F6210"/>
    <w:rsid w:val="00A30B62"/>
    <w:rsid w:val="00A513F8"/>
    <w:rsid w:val="00A71BCD"/>
    <w:rsid w:val="00A901F9"/>
    <w:rsid w:val="00AD35E2"/>
    <w:rsid w:val="00B878C8"/>
    <w:rsid w:val="00BC6824"/>
    <w:rsid w:val="00C1067D"/>
    <w:rsid w:val="00CD1FE6"/>
    <w:rsid w:val="00D15CD3"/>
    <w:rsid w:val="00DD67E9"/>
    <w:rsid w:val="00E26543"/>
    <w:rsid w:val="00E31138"/>
    <w:rsid w:val="00E52D9C"/>
    <w:rsid w:val="00EC3A17"/>
    <w:rsid w:val="00F20F50"/>
    <w:rsid w:val="00F67DF0"/>
    <w:rsid w:val="00F84769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5666E"/>
  <w14:defaultImageDpi w14:val="300"/>
  <w15:docId w15:val="{D814B09C-E54D-DD4C-8DD8-79B8EB0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BP1slscwEs" TargetMode="External"/><Relationship Id="rId5" Type="http://schemas.openxmlformats.org/officeDocument/2006/relationships/hyperlink" Target="https://youtu.be/J-Ra3GHAW0A" TargetMode="External"/><Relationship Id="rId4" Type="http://schemas.openxmlformats.org/officeDocument/2006/relationships/hyperlink" Target="https://youtu.be/gRkuHKc9Y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Young</dc:creator>
  <cp:keywords/>
  <dc:description/>
  <cp:lastModifiedBy>Sarah Dennis</cp:lastModifiedBy>
  <cp:revision>2</cp:revision>
  <dcterms:created xsi:type="dcterms:W3CDTF">2022-05-18T15:12:00Z</dcterms:created>
  <dcterms:modified xsi:type="dcterms:W3CDTF">2022-05-18T15:12:00Z</dcterms:modified>
</cp:coreProperties>
</file>